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77" w:rsidRPr="003C7777" w:rsidRDefault="003C7777">
      <w:pPr>
        <w:rPr>
          <w:sz w:val="44"/>
          <w:szCs w:val="44"/>
        </w:rPr>
      </w:pPr>
      <w:r w:rsidRPr="003C7777">
        <w:rPr>
          <w:rFonts w:hint="eastAsia"/>
          <w:sz w:val="44"/>
          <w:szCs w:val="44"/>
        </w:rPr>
        <w:t>別紙２</w:t>
      </w:r>
    </w:p>
    <w:p w:rsidR="003C7777" w:rsidRDefault="003C7777"/>
    <w:p w:rsidR="00A43B93" w:rsidRDefault="00BE71FA" w:rsidP="00396A86">
      <w:pPr>
        <w:jc w:val="center"/>
      </w:pPr>
      <w:r>
        <w:rPr>
          <w:rFonts w:hint="eastAsia"/>
        </w:rPr>
        <w:t xml:space="preserve">早稲田実業学校校友会　</w:t>
      </w:r>
      <w:r w:rsidR="00D621C6">
        <w:rPr>
          <w:rFonts w:hint="eastAsia"/>
        </w:rPr>
        <w:t>入会金・</w:t>
      </w:r>
      <w:r>
        <w:rPr>
          <w:rFonts w:hint="eastAsia"/>
        </w:rPr>
        <w:t>維持費</w:t>
      </w:r>
      <w:r w:rsidR="00D621C6">
        <w:rPr>
          <w:rFonts w:hint="eastAsia"/>
        </w:rPr>
        <w:t>規程</w:t>
      </w:r>
    </w:p>
    <w:p w:rsidR="00BE71FA" w:rsidRDefault="00BE71FA"/>
    <w:p w:rsidR="00567FCD" w:rsidRDefault="00567FCD">
      <w:r>
        <w:rPr>
          <w:rFonts w:hint="eastAsia"/>
        </w:rPr>
        <w:t>（主旨）</w:t>
      </w:r>
    </w:p>
    <w:p w:rsidR="00BE71FA" w:rsidRDefault="00BE71FA">
      <w:r>
        <w:rPr>
          <w:rFonts w:hint="eastAsia"/>
        </w:rPr>
        <w:t>第１条　この規程は会則</w:t>
      </w:r>
      <w:r w:rsidR="00567FCD">
        <w:rPr>
          <w:rFonts w:hint="eastAsia"/>
        </w:rPr>
        <w:t>第２２条</w:t>
      </w:r>
      <w:r w:rsidR="00D621C6">
        <w:rPr>
          <w:rFonts w:hint="eastAsia"/>
        </w:rPr>
        <w:t>、第２３条</w:t>
      </w:r>
      <w:r w:rsidR="00567FCD">
        <w:rPr>
          <w:rFonts w:hint="eastAsia"/>
        </w:rPr>
        <w:t>及び</w:t>
      </w:r>
      <w:r>
        <w:rPr>
          <w:rFonts w:hint="eastAsia"/>
        </w:rPr>
        <w:t>第２４条に</w:t>
      </w:r>
      <w:r w:rsidR="00567FCD">
        <w:rPr>
          <w:rFonts w:hint="eastAsia"/>
        </w:rPr>
        <w:t>基づいて定めるものであり、維持費の金額等については、この規程の定めるところによる。</w:t>
      </w:r>
    </w:p>
    <w:p w:rsidR="00567FCD" w:rsidRDefault="00567FCD"/>
    <w:p w:rsidR="005C08C7" w:rsidRDefault="005C08C7">
      <w:r>
        <w:rPr>
          <w:rFonts w:hint="eastAsia"/>
        </w:rPr>
        <w:t>（入会金の金額）</w:t>
      </w:r>
    </w:p>
    <w:p w:rsidR="005C08C7" w:rsidRDefault="005C08C7">
      <w:r>
        <w:rPr>
          <w:rFonts w:hint="eastAsia"/>
        </w:rPr>
        <w:t>第２条　新卒者の入会金の金額は、会則第２３条の定めるところによる</w:t>
      </w:r>
    </w:p>
    <w:p w:rsidR="005C08C7" w:rsidRDefault="005C08C7"/>
    <w:p w:rsidR="00567FCD" w:rsidRDefault="00567FCD">
      <w:r>
        <w:rPr>
          <w:rFonts w:hint="eastAsia"/>
        </w:rPr>
        <w:t>（維持費</w:t>
      </w:r>
      <w:r w:rsidR="00D621C6">
        <w:rPr>
          <w:rFonts w:hint="eastAsia"/>
        </w:rPr>
        <w:t>の金額</w:t>
      </w:r>
      <w:r>
        <w:rPr>
          <w:rFonts w:hint="eastAsia"/>
        </w:rPr>
        <w:t>）</w:t>
      </w:r>
    </w:p>
    <w:p w:rsidR="00567FCD" w:rsidRDefault="00567FCD">
      <w:r>
        <w:rPr>
          <w:rFonts w:hint="eastAsia"/>
        </w:rPr>
        <w:t>第</w:t>
      </w:r>
      <w:r w:rsidR="005C08C7">
        <w:rPr>
          <w:rFonts w:hint="eastAsia"/>
        </w:rPr>
        <w:t>３</w:t>
      </w:r>
      <w:r>
        <w:rPr>
          <w:rFonts w:hint="eastAsia"/>
        </w:rPr>
        <w:t xml:space="preserve">条　</w:t>
      </w:r>
      <w:r w:rsidR="005C08C7">
        <w:rPr>
          <w:rFonts w:hint="eastAsia"/>
        </w:rPr>
        <w:t>会則第２４条に定める維持費の金額は</w:t>
      </w:r>
      <w:r>
        <w:rPr>
          <w:rFonts w:hint="eastAsia"/>
        </w:rPr>
        <w:t>、一口</w:t>
      </w:r>
      <w:r w:rsidR="00396A86">
        <w:rPr>
          <w:rFonts w:hint="eastAsia"/>
        </w:rPr>
        <w:t>５</w:t>
      </w:r>
      <w:r>
        <w:rPr>
          <w:rFonts w:hint="eastAsia"/>
        </w:rPr>
        <w:t>０００円</w:t>
      </w:r>
      <w:r w:rsidR="005C08C7">
        <w:rPr>
          <w:rFonts w:hint="eastAsia"/>
        </w:rPr>
        <w:t>と</w:t>
      </w:r>
      <w:r w:rsidR="00396A86">
        <w:rPr>
          <w:rFonts w:hint="eastAsia"/>
        </w:rPr>
        <w:t>し、一口以上とする</w:t>
      </w:r>
      <w:r>
        <w:rPr>
          <w:rFonts w:hint="eastAsia"/>
        </w:rPr>
        <w:t>。</w:t>
      </w:r>
    </w:p>
    <w:p w:rsidR="00567FCD" w:rsidRPr="005C08C7" w:rsidRDefault="00567FCD"/>
    <w:p w:rsidR="002249C4" w:rsidRDefault="002249C4">
      <w:r>
        <w:rPr>
          <w:rFonts w:hint="eastAsia"/>
        </w:rPr>
        <w:t>（新卒者の維持費納入）</w:t>
      </w:r>
    </w:p>
    <w:p w:rsidR="002249C4" w:rsidRPr="002249C4" w:rsidRDefault="0073167C">
      <w:r>
        <w:rPr>
          <w:rFonts w:hint="eastAsia"/>
        </w:rPr>
        <w:t>第４</w:t>
      </w:r>
      <w:r w:rsidR="002249C4">
        <w:rPr>
          <w:rFonts w:hint="eastAsia"/>
        </w:rPr>
        <w:t>条　母校を卒業し、その年に新たに会員となった者の維持費は、卒業後１０年分とし、その金額を</w:t>
      </w:r>
      <w:r w:rsidR="00396A86">
        <w:rPr>
          <w:rFonts w:hint="eastAsia"/>
        </w:rPr>
        <w:t>４０，０００</w:t>
      </w:r>
      <w:r w:rsidR="001D5550" w:rsidRPr="00396A86">
        <w:rPr>
          <w:rFonts w:hint="eastAsia"/>
        </w:rPr>
        <w:t>円</w:t>
      </w:r>
      <w:r w:rsidR="002249C4">
        <w:rPr>
          <w:rFonts w:hint="eastAsia"/>
        </w:rPr>
        <w:t>とする。</w:t>
      </w:r>
    </w:p>
    <w:p w:rsidR="00567FCD" w:rsidRPr="00396A86" w:rsidRDefault="00567FCD"/>
    <w:p w:rsidR="00F91883" w:rsidRDefault="00F91883">
      <w:r>
        <w:rPr>
          <w:rFonts w:hint="eastAsia"/>
        </w:rPr>
        <w:t>（納入方法）</w:t>
      </w:r>
    </w:p>
    <w:p w:rsidR="00F91883" w:rsidRDefault="0073167C">
      <w:r>
        <w:rPr>
          <w:rFonts w:hint="eastAsia"/>
        </w:rPr>
        <w:t>第５</w:t>
      </w:r>
      <w:r w:rsidR="00F91883">
        <w:rPr>
          <w:rFonts w:hint="eastAsia"/>
        </w:rPr>
        <w:t>条　維持費の納入は、郵便振替、コンビニエンスストア振込、その他の方法による。</w:t>
      </w:r>
    </w:p>
    <w:p w:rsidR="00F91883" w:rsidRDefault="00F91883">
      <w:r>
        <w:rPr>
          <w:rFonts w:hint="eastAsia"/>
        </w:rPr>
        <w:t>なお、前条に定める新卒者の</w:t>
      </w:r>
      <w:r w:rsidR="00D621C6">
        <w:rPr>
          <w:rFonts w:hint="eastAsia"/>
        </w:rPr>
        <w:t>入会金及び</w:t>
      </w:r>
      <w:r>
        <w:rPr>
          <w:rFonts w:hint="eastAsia"/>
        </w:rPr>
        <w:t>維持費納入については、卒業を予定している学年の最終の学費</w:t>
      </w:r>
      <w:r w:rsidR="0073167C">
        <w:rPr>
          <w:rFonts w:hint="eastAsia"/>
        </w:rPr>
        <w:t>等</w:t>
      </w:r>
      <w:r>
        <w:rPr>
          <w:rFonts w:hint="eastAsia"/>
        </w:rPr>
        <w:t>とともに納入するものとする。</w:t>
      </w:r>
    </w:p>
    <w:p w:rsidR="00F91883" w:rsidRPr="00D621C6" w:rsidRDefault="00F91883"/>
    <w:p w:rsidR="00F91883" w:rsidRDefault="00F91883">
      <w:r>
        <w:rPr>
          <w:rFonts w:hint="eastAsia"/>
        </w:rPr>
        <w:t>（その他）</w:t>
      </w:r>
    </w:p>
    <w:p w:rsidR="00F91883" w:rsidRDefault="0073167C">
      <w:r>
        <w:rPr>
          <w:rFonts w:hint="eastAsia"/>
        </w:rPr>
        <w:t>第６</w:t>
      </w:r>
      <w:r w:rsidR="00F91883">
        <w:rPr>
          <w:rFonts w:hint="eastAsia"/>
        </w:rPr>
        <w:t>条　この規程に定めのない事項については、代議員会においてこれを定める。また、新卒者の</w:t>
      </w:r>
      <w:r w:rsidR="00D621C6">
        <w:rPr>
          <w:rFonts w:hint="eastAsia"/>
        </w:rPr>
        <w:t>維持費納入については、別に内規を定める。</w:t>
      </w:r>
    </w:p>
    <w:p w:rsidR="00D621C6" w:rsidRDefault="00D621C6"/>
    <w:p w:rsidR="00D621C6" w:rsidRDefault="00D621C6">
      <w:r>
        <w:rPr>
          <w:rFonts w:hint="eastAsia"/>
        </w:rPr>
        <w:t>付則</w:t>
      </w:r>
    </w:p>
    <w:p w:rsidR="00D621C6" w:rsidRDefault="00D621C6">
      <w:r>
        <w:rPr>
          <w:rFonts w:hint="eastAsia"/>
        </w:rPr>
        <w:t>この規程は、２０２</w:t>
      </w:r>
      <w:r w:rsidR="00396A86">
        <w:rPr>
          <w:rFonts w:hint="eastAsia"/>
        </w:rPr>
        <w:t>４</w:t>
      </w:r>
      <w:r>
        <w:rPr>
          <w:rFonts w:hint="eastAsia"/>
        </w:rPr>
        <w:t>年</w:t>
      </w:r>
      <w:r w:rsidR="00396A86">
        <w:rPr>
          <w:rFonts w:hint="eastAsia"/>
        </w:rPr>
        <w:t>４</w:t>
      </w:r>
      <w:r w:rsidRPr="00396A86">
        <w:rPr>
          <w:rFonts w:hint="eastAsia"/>
        </w:rPr>
        <w:t>月</w:t>
      </w:r>
      <w:r w:rsidR="00396A86">
        <w:rPr>
          <w:rFonts w:hint="eastAsia"/>
        </w:rPr>
        <w:t>１</w:t>
      </w:r>
      <w:r w:rsidRPr="00396A86">
        <w:rPr>
          <w:rFonts w:hint="eastAsia"/>
        </w:rPr>
        <w:t>日</w:t>
      </w:r>
      <w:r>
        <w:rPr>
          <w:rFonts w:hint="eastAsia"/>
        </w:rPr>
        <w:t>から施行する。ただし、新卒者の入会金及び維持費納入については、２０２６年４月１日</w:t>
      </w:r>
      <w:r w:rsidR="005C08C7">
        <w:rPr>
          <w:rFonts w:hint="eastAsia"/>
        </w:rPr>
        <w:t>より適用する。</w:t>
      </w:r>
    </w:p>
    <w:p w:rsidR="005C08C7" w:rsidRDefault="005C08C7">
      <w:pPr>
        <w:widowControl/>
        <w:jc w:val="left"/>
      </w:pPr>
      <w:bookmarkStart w:id="0" w:name="_GoBack"/>
      <w:bookmarkEnd w:id="0"/>
    </w:p>
    <w:sectPr w:rsidR="005C08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50" w:rsidRDefault="001D5550" w:rsidP="001D5550">
      <w:r>
        <w:separator/>
      </w:r>
    </w:p>
  </w:endnote>
  <w:endnote w:type="continuationSeparator" w:id="0">
    <w:p w:rsidR="001D5550" w:rsidRDefault="001D5550" w:rsidP="001D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50" w:rsidRDefault="001D5550" w:rsidP="001D5550">
      <w:r>
        <w:separator/>
      </w:r>
    </w:p>
  </w:footnote>
  <w:footnote w:type="continuationSeparator" w:id="0">
    <w:p w:rsidR="001D5550" w:rsidRDefault="001D5550" w:rsidP="001D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FA"/>
    <w:rsid w:val="0006364C"/>
    <w:rsid w:val="001D5550"/>
    <w:rsid w:val="002249C4"/>
    <w:rsid w:val="002B2D71"/>
    <w:rsid w:val="00396A86"/>
    <w:rsid w:val="003C7777"/>
    <w:rsid w:val="003E0747"/>
    <w:rsid w:val="00567FCD"/>
    <w:rsid w:val="005C08C7"/>
    <w:rsid w:val="00605FA8"/>
    <w:rsid w:val="00701AFE"/>
    <w:rsid w:val="0073167C"/>
    <w:rsid w:val="00A43B93"/>
    <w:rsid w:val="00AD5535"/>
    <w:rsid w:val="00BE71FA"/>
    <w:rsid w:val="00D621C6"/>
    <w:rsid w:val="00E6732A"/>
    <w:rsid w:val="00F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95F0AB"/>
  <w15:chartTrackingRefBased/>
  <w15:docId w15:val="{B32E5DE2-03E5-4F1B-8C8A-C28C99DC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550"/>
  </w:style>
  <w:style w:type="paragraph" w:styleId="a5">
    <w:name w:val="footer"/>
    <w:basedOn w:val="a"/>
    <w:link w:val="a6"/>
    <w:uiPriority w:val="99"/>
    <w:unhideWhenUsed/>
    <w:rsid w:val="001D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Probook 450 G3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浩一</dc:creator>
  <cp:keywords/>
  <dc:description/>
  <cp:lastModifiedBy>後藤　浩一</cp:lastModifiedBy>
  <cp:revision>3</cp:revision>
  <dcterms:created xsi:type="dcterms:W3CDTF">2023-10-05T05:22:00Z</dcterms:created>
  <dcterms:modified xsi:type="dcterms:W3CDTF">2023-10-05T05:32:00Z</dcterms:modified>
</cp:coreProperties>
</file>